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BF3680">
      <w:pPr>
        <w:spacing w:after="0" w:line="240" w:lineRule="auto"/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BF3680" w:rsidRDefault="00BF3680" w:rsidP="00BF3680">
      <w:pPr>
        <w:spacing w:line="240" w:lineRule="auto"/>
        <w:ind w:right="-22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F31B24" w:rsidRPr="00BF3680">
        <w:rPr>
          <w:rFonts w:ascii="Times New Roman" w:hAnsi="Times New Roman" w:cs="Times New Roman"/>
          <w:sz w:val="18"/>
          <w:szCs w:val="18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C4BBC">
        <w:rPr>
          <w:rFonts w:ascii="Times New Roman" w:hAnsi="Times New Roman" w:cs="Times New Roman"/>
          <w:sz w:val="28"/>
          <w:szCs w:val="28"/>
          <w:lang w:eastAsia="ru-RU"/>
        </w:rPr>
        <w:t>б утверждении краткосрочного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(2026-2028 годы) плана реализации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региональной программы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«Проведение капитального ремонта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общего имущества многоквартирных домов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территории Брянской области (2014-2052)»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городское поселение Унечского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района Брянской области»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0C4BBC" w:rsidRDefault="000C4BBC" w:rsidP="000C4BBC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BBC">
        <w:rPr>
          <w:rFonts w:ascii="Times New Roman" w:hAnsi="Times New Roman" w:cs="Times New Roman"/>
          <w:sz w:val="24"/>
          <w:szCs w:val="24"/>
        </w:rPr>
        <w:t xml:space="preserve">В соответствии с Порядком утверждения краткосрочных планов реализации региональной программы капитального ремонта, утвержденным Постановлением Правительства Брянской области № 702-П от 26.12.2016, руководствуясь частью 7 статьи 168 Жилищного кодекса Российской Федерации, пунктом 6 части 1 статьи 14 Федерального закона от 06.10.2003 № 131-ФЗ «Об общих принципах организации местного самоуправления в Российской Федерации», статьи 12 Закона Брянской области от 11.06.2013 № 40-З «Об организации проведения капитального ремонта общего имущества в многоквартирных домах, расположенных на территории Брянской области», </w:t>
      </w:r>
      <w:r w:rsidR="00D66A2D" w:rsidRPr="00566C91">
        <w:rPr>
          <w:rFonts w:ascii="Times New Roman" w:hAnsi="Times New Roman" w:cs="Times New Roman"/>
          <w:sz w:val="24"/>
          <w:szCs w:val="24"/>
        </w:rPr>
        <w:t>в соответствии с 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="00D66A2D" w:rsidRPr="00566C9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D66A2D" w:rsidRPr="00566C91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муниципальному образованию «</w:t>
      </w:r>
      <w:proofErr w:type="spellStart"/>
      <w:r w:rsidR="00D66A2D" w:rsidRPr="00566C9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D66A2D" w:rsidRPr="00566C91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от 04.10.2024</w:t>
      </w:r>
      <w:r w:rsidR="00D66A2D">
        <w:rPr>
          <w:rFonts w:ascii="Times New Roman" w:hAnsi="Times New Roman" w:cs="Times New Roman"/>
          <w:sz w:val="24"/>
        </w:rPr>
        <w:t>, администрация Унечского района</w:t>
      </w:r>
    </w:p>
    <w:p w:rsidR="000C4BBC" w:rsidRPr="000C4BBC" w:rsidRDefault="000C4BBC" w:rsidP="000C4BBC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Pr="000F4196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4196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1.Утвердить краткосрочный (2026-2028 годы) план реализации региональной программы «Проведение капитального ремонта общего имущества многоквартирных домов на территории Брянской области (2014-20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0430B">
        <w:rPr>
          <w:rFonts w:ascii="Times New Roman" w:hAnsi="Times New Roman" w:cs="Times New Roman"/>
          <w:sz w:val="24"/>
          <w:szCs w:val="24"/>
        </w:rPr>
        <w:t xml:space="preserve"> годы)» на территории муниципального образования «</w:t>
      </w:r>
      <w:proofErr w:type="spellStart"/>
      <w:r w:rsidRPr="0090430B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90430B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области», согласно приложению.</w:t>
      </w:r>
    </w:p>
    <w:p w:rsidR="0090430B" w:rsidRPr="009327CE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2.Настоящее постановление разместить на официальном сайте администрации Унечского района в</w:t>
      </w:r>
      <w:r w:rsidR="009327CE" w:rsidRPr="009327CE">
        <w:rPr>
          <w:rFonts w:ascii="Times New Roman" w:hAnsi="Times New Roman" w:cs="Times New Roman"/>
          <w:sz w:val="24"/>
          <w:szCs w:val="24"/>
        </w:rPr>
        <w:t xml:space="preserve"> </w:t>
      </w:r>
      <w:r w:rsidR="009327CE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Pr="0090430B">
        <w:rPr>
          <w:rFonts w:ascii="Times New Roman" w:hAnsi="Times New Roman" w:cs="Times New Roman"/>
          <w:sz w:val="24"/>
          <w:szCs w:val="24"/>
        </w:rPr>
        <w:t xml:space="preserve"> сети «Интернет»</w:t>
      </w:r>
      <w:r w:rsidR="009327CE">
        <w:rPr>
          <w:rFonts w:ascii="Times New Roman" w:hAnsi="Times New Roman" w:cs="Times New Roman"/>
          <w:sz w:val="24"/>
          <w:szCs w:val="24"/>
        </w:rPr>
        <w:t xml:space="preserve"> </w:t>
      </w:r>
      <w:r w:rsidR="00BF3680">
        <w:rPr>
          <w:rFonts w:ascii="Times New Roman" w:hAnsi="Times New Roman" w:cs="Times New Roman"/>
          <w:sz w:val="24"/>
          <w:szCs w:val="24"/>
        </w:rPr>
        <w:t>«</w:t>
      </w:r>
      <w:r w:rsidR="009327C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9327CE" w:rsidRPr="009327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27CE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="009327CE" w:rsidRPr="009327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27C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F3680">
        <w:rPr>
          <w:rFonts w:ascii="Times New Roman" w:hAnsi="Times New Roman" w:cs="Times New Roman"/>
          <w:sz w:val="24"/>
          <w:szCs w:val="24"/>
        </w:rPr>
        <w:t>»</w:t>
      </w:r>
      <w:r w:rsidR="009327CE">
        <w:rPr>
          <w:rFonts w:ascii="Times New Roman" w:hAnsi="Times New Roman" w:cs="Times New Roman"/>
          <w:sz w:val="24"/>
          <w:szCs w:val="24"/>
        </w:rPr>
        <w:t>.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3.Данное постановление вступает в силу с момента его подписания.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оставляю за собой</w:t>
      </w:r>
      <w:r w:rsidR="009327CE">
        <w:rPr>
          <w:rFonts w:ascii="Times New Roman" w:hAnsi="Times New Roman" w:cs="Times New Roman"/>
          <w:sz w:val="24"/>
          <w:szCs w:val="24"/>
        </w:rPr>
        <w:t>.</w:t>
      </w:r>
      <w:r w:rsidRPr="00904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B24" w:rsidRDefault="00F31B24" w:rsidP="0090430B">
      <w:pPr>
        <w:tabs>
          <w:tab w:val="left" w:pos="513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327CE" w:rsidRDefault="009327CE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E45BB6" w:rsidRDefault="00F31B24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C06105" w:rsidRDefault="00C06105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27CE" w:rsidRDefault="009327CE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F31B24" w:rsidRDefault="00F31B24" w:rsidP="00F2585B">
      <w:pPr>
        <w:ind w:right="-2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1B24" w:rsidSect="00C0610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B42A9"/>
    <w:rsid w:val="0000077B"/>
    <w:rsid w:val="00031667"/>
    <w:rsid w:val="000467EA"/>
    <w:rsid w:val="000B0368"/>
    <w:rsid w:val="000C4BBC"/>
    <w:rsid w:val="000F4196"/>
    <w:rsid w:val="00133E82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387DBF"/>
    <w:rsid w:val="00407D3F"/>
    <w:rsid w:val="0041180B"/>
    <w:rsid w:val="0043022F"/>
    <w:rsid w:val="0045615D"/>
    <w:rsid w:val="004777C8"/>
    <w:rsid w:val="004A3DDB"/>
    <w:rsid w:val="004B5281"/>
    <w:rsid w:val="00526019"/>
    <w:rsid w:val="00545EFA"/>
    <w:rsid w:val="005471DB"/>
    <w:rsid w:val="00566C91"/>
    <w:rsid w:val="00593325"/>
    <w:rsid w:val="005E5352"/>
    <w:rsid w:val="00647F5A"/>
    <w:rsid w:val="0067571E"/>
    <w:rsid w:val="00687C2C"/>
    <w:rsid w:val="00697E96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0430B"/>
    <w:rsid w:val="00905592"/>
    <w:rsid w:val="00911316"/>
    <w:rsid w:val="009327CE"/>
    <w:rsid w:val="00940D71"/>
    <w:rsid w:val="00955F05"/>
    <w:rsid w:val="009B6527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BF3680"/>
    <w:rsid w:val="00C06105"/>
    <w:rsid w:val="00C4581E"/>
    <w:rsid w:val="00C46E3F"/>
    <w:rsid w:val="00CB1A4E"/>
    <w:rsid w:val="00CB2D32"/>
    <w:rsid w:val="00D60EE2"/>
    <w:rsid w:val="00D66A2D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D0DE5"/>
    <w:rsid w:val="00EF4E4A"/>
    <w:rsid w:val="00F2585B"/>
    <w:rsid w:val="00F31B24"/>
    <w:rsid w:val="00F36058"/>
    <w:rsid w:val="00F51EA9"/>
    <w:rsid w:val="00F63719"/>
    <w:rsid w:val="00F75795"/>
    <w:rsid w:val="00F935C0"/>
    <w:rsid w:val="00FB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04B6E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basedOn w:val="a0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basedOn w:val="a0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566C91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66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71</cp:revision>
  <cp:lastPrinted>2025-06-30T11:36:00Z</cp:lastPrinted>
  <dcterms:created xsi:type="dcterms:W3CDTF">2023-06-13T07:42:00Z</dcterms:created>
  <dcterms:modified xsi:type="dcterms:W3CDTF">2025-07-02T11:20:00Z</dcterms:modified>
</cp:coreProperties>
</file>